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8D" w:rsidRDefault="00FD488D">
      <w:pPr>
        <w:widowControl w:val="0"/>
        <w:autoSpaceDE w:val="0"/>
        <w:autoSpaceDN w:val="0"/>
        <w:adjustRightInd w:val="0"/>
        <w:spacing w:after="120" w:line="240" w:lineRule="auto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>
        <w:rPr>
          <w:rFonts w:ascii="Times New Roman" w:hAnsi="Times New Roman" w:cs="Times New Roman"/>
        </w:rPr>
        <w:br/>
        <w:t>к приказу Министерства здравоохранения Российской Федерации</w:t>
      </w:r>
      <w:r>
        <w:rPr>
          <w:rFonts w:ascii="Times New Roman" w:hAnsi="Times New Roman" w:cs="Times New Roman"/>
        </w:rPr>
        <w:br/>
        <w:t>от 20.12.2012 № 1177н</w:t>
      </w:r>
    </w:p>
    <w:p w:rsidR="00FD488D" w:rsidRDefault="00FD488D">
      <w:pPr>
        <w:widowControl w:val="0"/>
        <w:autoSpaceDE w:val="0"/>
        <w:autoSpaceDN w:val="0"/>
        <w:adjustRightInd w:val="0"/>
        <w:spacing w:after="120" w:line="240" w:lineRule="auto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Приказа Минздрава России</w:t>
      </w:r>
      <w:r>
        <w:rPr>
          <w:rFonts w:ascii="Times New Roman" w:hAnsi="Times New Roman" w:cs="Times New Roman"/>
        </w:rPr>
        <w:br/>
        <w:t>от 10.08.2015 № 549н)</w:t>
      </w:r>
    </w:p>
    <w:p w:rsidR="00FD488D" w:rsidRDefault="00FD48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FD488D" w:rsidRDefault="00FD488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>
        <w:rPr>
          <w:rFonts w:ascii="Times New Roman" w:hAnsi="Times New Roman" w:cs="Times New Roman"/>
          <w:b/>
          <w:bCs/>
        </w:rPr>
        <w:br/>
        <w:t>на которые граждане дают информированное добровольное согласие</w:t>
      </w:r>
      <w:r>
        <w:rPr>
          <w:rFonts w:ascii="Times New Roman" w:hAnsi="Times New Roman" w:cs="Times New Roman"/>
          <w:b/>
          <w:bCs/>
        </w:rPr>
        <w:br/>
        <w:t>при выборе врача и медицинской организации для получения</w:t>
      </w:r>
      <w:r>
        <w:rPr>
          <w:rFonts w:ascii="Times New Roman" w:hAnsi="Times New Roman" w:cs="Times New Roman"/>
          <w:b/>
          <w:bCs/>
        </w:rPr>
        <w:br/>
        <w:t>первичной медико-санитарной помощи</w:t>
      </w:r>
    </w:p>
    <w:p w:rsidR="00FD488D" w:rsidRDefault="00FD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______________________________________________________________________________________,</w:t>
      </w:r>
    </w:p>
    <w:p w:rsidR="00FD488D" w:rsidRDefault="00FD4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гражданина или законного представителя гражданина)</w:t>
      </w:r>
    </w:p>
    <w:p w:rsidR="00FD488D" w:rsidRDefault="00FD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года рождения, проживающего по адресу</w:t>
      </w:r>
      <w:r>
        <w:rPr>
          <w:rFonts w:ascii="Times New Roman" w:hAnsi="Times New Roman" w:cs="Times New Roman"/>
          <w:u w:val="single"/>
        </w:rPr>
        <w:t xml:space="preserve">:  Москва    </w:t>
      </w:r>
      <w:r>
        <w:rPr>
          <w:rFonts w:ascii="Times New Roman" w:hAnsi="Times New Roman" w:cs="Times New Roman"/>
        </w:rPr>
        <w:t>,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ООО «Президент СК№9».</w:t>
      </w:r>
    </w:p>
    <w:p w:rsidR="00FD488D" w:rsidRDefault="00FD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Медицинским работником  </w:t>
      </w:r>
    </w:p>
    <w:p w:rsidR="00FD488D" w:rsidRDefault="00FD488D">
      <w:pPr>
        <w:widowControl w:val="0"/>
        <w:pBdr>
          <w:top w:val="single" w:sz="6" w:space="0" w:color="000000"/>
        </w:pBdr>
        <w:autoSpaceDE w:val="0"/>
        <w:autoSpaceDN w:val="0"/>
        <w:adjustRightInd w:val="0"/>
        <w:spacing w:after="60" w:line="240" w:lineRule="auto"/>
        <w:ind w:left="28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медицинского работника)</w:t>
      </w:r>
    </w:p>
    <w:p w:rsidR="00FD488D" w:rsidRDefault="00FD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FD488D" w:rsidRDefault="00FD488D">
      <w:pPr>
        <w:widowControl w:val="0"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FD488D" w:rsidRDefault="00FD488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tbl>
      <w:tblPr>
        <w:tblW w:w="100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80"/>
        <w:gridCol w:w="300"/>
        <w:gridCol w:w="6540"/>
      </w:tblGrid>
      <w:tr w:rsidR="00FD488D"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488D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гражданина или законного представителя гражданина)</w:t>
            </w:r>
          </w:p>
        </w:tc>
      </w:tr>
    </w:tbl>
    <w:p w:rsidR="00FD488D" w:rsidRDefault="00FD48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W w:w="100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80"/>
        <w:gridCol w:w="300"/>
        <w:gridCol w:w="6540"/>
      </w:tblGrid>
      <w:tr w:rsidR="00FD488D"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88D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FD488D" w:rsidRDefault="00FD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медицинского работника)</w:t>
            </w:r>
          </w:p>
        </w:tc>
      </w:tr>
    </w:tbl>
    <w:p w:rsidR="00FD488D" w:rsidRDefault="00FD48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FD488D" w:rsidRDefault="00FD488D">
      <w:pPr>
        <w:widowControl w:val="0"/>
        <w:autoSpaceDE w:val="0"/>
        <w:autoSpaceDN w:val="0"/>
        <w:adjustRightInd w:val="0"/>
        <w:spacing w:after="0" w:line="240" w:lineRule="auto"/>
        <w:ind w:right="4395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04.03.2020</w:t>
      </w:r>
    </w:p>
    <w:sectPr w:rsidR="00FD488D">
      <w:pgSz w:w="11906" w:h="16838"/>
      <w:pgMar w:top="850" w:right="850" w:bottom="567" w:left="1134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130D"/>
    <w:rsid w:val="000A690D"/>
    <w:rsid w:val="0011130D"/>
    <w:rsid w:val="00FD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>Krokoz™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КонсультантПлюсКонсультантПлюс</dc:creator>
  <cp:lastModifiedBy>Ira</cp:lastModifiedBy>
  <cp:revision>2</cp:revision>
  <dcterms:created xsi:type="dcterms:W3CDTF">2020-03-05T09:02:00Z</dcterms:created>
  <dcterms:modified xsi:type="dcterms:W3CDTF">2020-03-05T09:02:00Z</dcterms:modified>
</cp:coreProperties>
</file>